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2160"/>
        <w:gridCol w:w="1080"/>
        <w:gridCol w:w="1620"/>
        <w:gridCol w:w="3420"/>
      </w:tblGrid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43001-394/2020-0</w:t>
            </w:r>
            <w:r w:rsidR="00C42338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A-110/20 G</w:t>
            </w:r>
            <w:r w:rsidR="00424A5A"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E3DD6" w:rsidRDefault="00C4233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1E3DD6" w:rsidRPr="001E3DD6">
              <w:rPr>
                <w:rFonts w:ascii="Tahoma" w:hAnsi="Tahoma" w:cs="Tahoma"/>
                <w:color w:val="0000FF"/>
                <w:sz w:val="20"/>
                <w:szCs w:val="20"/>
              </w:rPr>
              <w:t>.11.2020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424A5A" w:rsidRPr="001E3DD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E813F4" w:rsidRPr="001E3DD6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E3DD6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E3DD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/>
      </w:tblPr>
      <w:tblGrid>
        <w:gridCol w:w="9288"/>
      </w:tblGrid>
      <w:tr w:rsidR="00E813F4" w:rsidRPr="001E3DD6">
        <w:tc>
          <w:tcPr>
            <w:tcW w:w="9288" w:type="dxa"/>
          </w:tcPr>
          <w:p w:rsidR="00E813F4" w:rsidRPr="001E3DD6" w:rsidRDefault="001E3DD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E3DD6">
              <w:rPr>
                <w:rFonts w:ascii="Tahoma" w:hAnsi="Tahoma" w:cs="Tahoma"/>
                <w:b/>
                <w:szCs w:val="20"/>
              </w:rPr>
              <w:t>Rekonstrukcija ceste R3-634/1104 Javornik-Gorje od km 7+450 do 8+264 v Spodnjih Gorjah</w:t>
            </w:r>
          </w:p>
        </w:tc>
      </w:tr>
    </w:tbl>
    <w:p w:rsidR="00E813F4" w:rsidRPr="001E3DD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E3DD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E3DD6" w:rsidRPr="00C42338" w:rsidRDefault="001E3DD6" w:rsidP="001E3DD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42338">
        <w:rPr>
          <w:rFonts w:ascii="Tahoma" w:hAnsi="Tahoma" w:cs="Tahoma"/>
          <w:b/>
          <w:color w:val="333333"/>
          <w:sz w:val="20"/>
          <w:szCs w:val="20"/>
          <w:lang w:eastAsia="sl-SI"/>
        </w:rPr>
        <w:t>JN006899/2020-B01 - A-110/20; datum objave: 05.11.2020 </w:t>
      </w:r>
    </w:p>
    <w:p w:rsidR="00E813F4" w:rsidRPr="00C42338" w:rsidRDefault="00C4233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C4233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1E3DD6" w:rsidRPr="00C42338">
        <w:rPr>
          <w:rFonts w:ascii="Tahoma" w:hAnsi="Tahoma" w:cs="Tahoma"/>
          <w:b/>
          <w:color w:val="333333"/>
          <w:szCs w:val="20"/>
          <w:shd w:val="clear" w:color="auto" w:fill="FFFFFF"/>
        </w:rPr>
        <w:t>.11.2020   </w:t>
      </w:r>
      <w:r w:rsidRPr="00C42338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1E3DD6" w:rsidRPr="00C4233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B2C1B" w:rsidRPr="00C42338">
        <w:rPr>
          <w:rFonts w:ascii="Tahoma" w:hAnsi="Tahoma" w:cs="Tahoma"/>
          <w:b/>
          <w:color w:val="333333"/>
          <w:szCs w:val="20"/>
          <w:shd w:val="clear" w:color="auto" w:fill="FFFFFF"/>
        </w:rPr>
        <w:t>30</w:t>
      </w:r>
    </w:p>
    <w:p w:rsidR="00E813F4" w:rsidRPr="00C42338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42338">
        <w:rPr>
          <w:rFonts w:ascii="Tahoma" w:hAnsi="Tahoma" w:cs="Tahoma"/>
          <w:b/>
          <w:szCs w:val="20"/>
        </w:rPr>
        <w:t>Vprašanje:</w:t>
      </w:r>
    </w:p>
    <w:p w:rsidR="003B2C1B" w:rsidRPr="00C42338" w:rsidRDefault="003B2C1B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C42338" w:rsidRDefault="00C42338" w:rsidP="00CD3F69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42338">
        <w:rPr>
          <w:rFonts w:ascii="Tahoma" w:hAnsi="Tahoma" w:cs="Tahoma"/>
          <w:color w:val="333333"/>
          <w:szCs w:val="20"/>
          <w:shd w:val="clear" w:color="auto" w:fill="FFFFFF"/>
        </w:rPr>
        <w:t>Prosimo naročnika za pojasnilo:</w:t>
      </w:r>
      <w:r w:rsidRPr="00C42338">
        <w:rPr>
          <w:rFonts w:ascii="Tahoma" w:hAnsi="Tahoma" w:cs="Tahoma"/>
          <w:color w:val="333333"/>
          <w:szCs w:val="20"/>
        </w:rPr>
        <w:br/>
      </w:r>
      <w:r w:rsidRPr="00C42338">
        <w:rPr>
          <w:rFonts w:ascii="Tahoma" w:hAnsi="Tahoma" w:cs="Tahoma"/>
          <w:color w:val="333333"/>
          <w:szCs w:val="20"/>
          <w:shd w:val="clear" w:color="auto" w:fill="FFFFFF"/>
        </w:rPr>
        <w:t>1. V poglavju trasa ceste so PID (S 7 9 514) in POV (S 7 9 515) barvno označeni kot Opomba2 = Op2 sp., vendar fiksne cene niso podane.</w:t>
      </w:r>
      <w:r w:rsidRPr="00C42338">
        <w:rPr>
          <w:rFonts w:ascii="Tahoma" w:hAnsi="Tahoma" w:cs="Tahoma"/>
          <w:color w:val="333333"/>
          <w:szCs w:val="20"/>
        </w:rPr>
        <w:br/>
      </w:r>
      <w:r w:rsidRPr="00C42338">
        <w:rPr>
          <w:rFonts w:ascii="Tahoma" w:hAnsi="Tahoma" w:cs="Tahoma"/>
          <w:color w:val="333333"/>
          <w:szCs w:val="20"/>
          <w:shd w:val="clear" w:color="auto" w:fill="FFFFFF"/>
        </w:rPr>
        <w:t>2. Enako je v poglavju Oporne in podporne konstrukcije</w:t>
      </w:r>
      <w:r w:rsidRPr="00C42338">
        <w:rPr>
          <w:rFonts w:ascii="Tahoma" w:hAnsi="Tahoma" w:cs="Tahoma"/>
          <w:color w:val="333333"/>
          <w:szCs w:val="20"/>
        </w:rPr>
        <w:br/>
      </w:r>
      <w:r w:rsidRPr="00C42338">
        <w:rPr>
          <w:rFonts w:ascii="Tahoma" w:hAnsi="Tahoma" w:cs="Tahoma"/>
          <w:color w:val="333333"/>
          <w:szCs w:val="20"/>
          <w:shd w:val="clear" w:color="auto" w:fill="FFFFFF"/>
        </w:rPr>
        <w:t>Bo naročnik podal ceno?</w:t>
      </w:r>
      <w:r w:rsidRPr="00C42338">
        <w:rPr>
          <w:rFonts w:ascii="Tahoma" w:hAnsi="Tahoma" w:cs="Tahoma"/>
          <w:color w:val="333333"/>
          <w:szCs w:val="20"/>
        </w:rPr>
        <w:br/>
      </w:r>
      <w:r w:rsidRPr="00C42338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:rsidR="00C42338" w:rsidRPr="00C42338" w:rsidRDefault="00C42338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3B2C1B" w:rsidRPr="00C42338" w:rsidRDefault="003B2C1B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C42338" w:rsidRDefault="00E813F4" w:rsidP="00CD3F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C42338">
        <w:rPr>
          <w:rFonts w:ascii="Tahoma" w:hAnsi="Tahoma" w:cs="Tahoma"/>
          <w:b/>
          <w:szCs w:val="20"/>
        </w:rPr>
        <w:t>Odgovor:</w:t>
      </w:r>
    </w:p>
    <w:p w:rsidR="00E813F4" w:rsidRPr="00C42338" w:rsidRDefault="00E813F4" w:rsidP="00CD3F69">
      <w:pPr>
        <w:pStyle w:val="Konnaopomba-besedilo"/>
        <w:rPr>
          <w:rFonts w:ascii="Tahoma" w:hAnsi="Tahoma" w:cs="Tahoma"/>
          <w:szCs w:val="20"/>
        </w:rPr>
      </w:pPr>
    </w:p>
    <w:p w:rsidR="007F34C0" w:rsidRDefault="007F34C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Ceni izdelave PID-a in projektne dokumentacije za vzdrževanje in obratovanje sta stvar ponudnika.</w:t>
      </w:r>
      <w:r w:rsidR="005119CD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r w:rsidR="005119CD">
        <w:rPr>
          <w:rFonts w:ascii="Tahoma" w:hAnsi="Tahoma" w:cs="Tahoma"/>
          <w:sz w:val="20"/>
          <w:szCs w:val="20"/>
        </w:rPr>
        <w:t xml:space="preserve">Popis del </w:t>
      </w:r>
      <w:r w:rsidR="00592630">
        <w:rPr>
          <w:rFonts w:ascii="Tahoma" w:hAnsi="Tahoma" w:cs="Tahoma"/>
          <w:sz w:val="20"/>
          <w:szCs w:val="20"/>
        </w:rPr>
        <w:t xml:space="preserve">je </w:t>
      </w:r>
      <w:r w:rsidR="005119CD">
        <w:rPr>
          <w:rFonts w:ascii="Tahoma" w:hAnsi="Tahoma" w:cs="Tahoma"/>
          <w:sz w:val="20"/>
          <w:szCs w:val="20"/>
        </w:rPr>
        <w:t>ustrezno popravljen.</w:t>
      </w:r>
    </w:p>
    <w:bookmarkEnd w:id="0"/>
    <w:p w:rsidR="007F34C0" w:rsidRPr="001E3DD6" w:rsidRDefault="007F34C0">
      <w:pPr>
        <w:rPr>
          <w:rFonts w:ascii="Tahoma" w:hAnsi="Tahoma" w:cs="Tahoma"/>
          <w:sz w:val="20"/>
          <w:szCs w:val="20"/>
        </w:rPr>
      </w:pPr>
    </w:p>
    <w:sectPr w:rsidR="007F34C0" w:rsidRPr="001E3DD6" w:rsidSect="00523A03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C8" w:rsidRDefault="005D6CC8">
      <w:r>
        <w:separator/>
      </w:r>
    </w:p>
  </w:endnote>
  <w:endnote w:type="continuationSeparator" w:id="0">
    <w:p w:rsidR="005D6CC8" w:rsidRDefault="005D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4737DD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4737DD">
            <w:rPr>
              <w:rFonts w:ascii="Arial" w:hAnsi="Arial"/>
              <w:sz w:val="16"/>
            </w:rPr>
            <w:fldChar w:fldCharType="separate"/>
          </w:r>
          <w:r w:rsidR="00CD3F69">
            <w:rPr>
              <w:rFonts w:ascii="Arial" w:hAnsi="Arial"/>
              <w:noProof/>
              <w:sz w:val="16"/>
            </w:rPr>
            <w:t>2</w:t>
          </w:r>
          <w:r w:rsidR="004737DD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4737DD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4737DD">
            <w:rPr>
              <w:rStyle w:val="tevilkastrani"/>
              <w:sz w:val="16"/>
            </w:rPr>
            <w:fldChar w:fldCharType="separate"/>
          </w:r>
          <w:r w:rsidR="00C42338">
            <w:rPr>
              <w:rStyle w:val="tevilkastrani"/>
              <w:noProof/>
              <w:sz w:val="16"/>
            </w:rPr>
            <w:t>1</w:t>
          </w:r>
          <w:r w:rsidR="004737DD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 w:rsidP="002507C2">
    <w:pPr>
      <w:pStyle w:val="Noga"/>
      <w:ind w:firstLine="540"/>
    </w:pPr>
    <w:r>
      <w:t xml:space="preserve">  </w:t>
    </w:r>
    <w:r w:rsidR="001E3DD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C8" w:rsidRDefault="005D6CC8">
      <w:r>
        <w:separator/>
      </w:r>
    </w:p>
  </w:footnote>
  <w:footnote w:type="continuationSeparator" w:id="0">
    <w:p w:rsidR="005D6CC8" w:rsidRDefault="005D6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DA" w:rsidRDefault="001E3DD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E3DD6"/>
    <w:rsid w:val="000646A9"/>
    <w:rsid w:val="00064DB4"/>
    <w:rsid w:val="00072EA8"/>
    <w:rsid w:val="001354CC"/>
    <w:rsid w:val="001836BB"/>
    <w:rsid w:val="001E3DD6"/>
    <w:rsid w:val="00216549"/>
    <w:rsid w:val="00225C82"/>
    <w:rsid w:val="002507C2"/>
    <w:rsid w:val="00257E89"/>
    <w:rsid w:val="00290551"/>
    <w:rsid w:val="002C4C51"/>
    <w:rsid w:val="003133A6"/>
    <w:rsid w:val="003560E2"/>
    <w:rsid w:val="003579C0"/>
    <w:rsid w:val="003B2C1B"/>
    <w:rsid w:val="00424A5A"/>
    <w:rsid w:val="0044323F"/>
    <w:rsid w:val="004737DD"/>
    <w:rsid w:val="0048116A"/>
    <w:rsid w:val="004B34B5"/>
    <w:rsid w:val="004B3F12"/>
    <w:rsid w:val="005119CD"/>
    <w:rsid w:val="00523A03"/>
    <w:rsid w:val="00556816"/>
    <w:rsid w:val="00592630"/>
    <w:rsid w:val="005D1E1A"/>
    <w:rsid w:val="005D6CC8"/>
    <w:rsid w:val="00634B0D"/>
    <w:rsid w:val="00637BE6"/>
    <w:rsid w:val="00674444"/>
    <w:rsid w:val="007157A2"/>
    <w:rsid w:val="007D4501"/>
    <w:rsid w:val="007F34C0"/>
    <w:rsid w:val="009B1FD9"/>
    <w:rsid w:val="00A05C73"/>
    <w:rsid w:val="00A17575"/>
    <w:rsid w:val="00AD3747"/>
    <w:rsid w:val="00C3130B"/>
    <w:rsid w:val="00C42338"/>
    <w:rsid w:val="00C874E0"/>
    <w:rsid w:val="00CB052F"/>
    <w:rsid w:val="00CD3F69"/>
    <w:rsid w:val="00D02F4E"/>
    <w:rsid w:val="00D82267"/>
    <w:rsid w:val="00DA6471"/>
    <w:rsid w:val="00DB7CDA"/>
    <w:rsid w:val="00E51016"/>
    <w:rsid w:val="00E66D5B"/>
    <w:rsid w:val="00E813F4"/>
    <w:rsid w:val="00EA1375"/>
    <w:rsid w:val="00EA63EB"/>
    <w:rsid w:val="00ED191A"/>
    <w:rsid w:val="00EF2CBD"/>
    <w:rsid w:val="00FA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523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523A03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523A03"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E3DD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23A03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523A03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523A03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523A03"/>
    <w:rPr>
      <w:lang w:eastAsia="sl-SI"/>
    </w:rPr>
  </w:style>
  <w:style w:type="paragraph" w:styleId="Besedilooblaka">
    <w:name w:val="Balloon Text"/>
    <w:basedOn w:val="Navaden"/>
    <w:semiHidden/>
    <w:rsid w:val="00523A03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523A03"/>
  </w:style>
  <w:style w:type="paragraph" w:styleId="Telobesedila2">
    <w:name w:val="Body Text 2"/>
    <w:basedOn w:val="Navaden"/>
    <w:rsid w:val="00523A03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sid w:val="00523A03"/>
    <w:rPr>
      <w:rFonts w:ascii="SL Dutch" w:hAnsi="SL Dutch"/>
      <w:sz w:val="20"/>
    </w:rPr>
  </w:style>
  <w:style w:type="paragraph" w:styleId="Telobesedila-zamik">
    <w:name w:val="Body Text Indent"/>
    <w:basedOn w:val="Navaden"/>
    <w:rsid w:val="00523A03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523A03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523A03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523A03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E3DD6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ninaf</cp:lastModifiedBy>
  <cp:revision>3</cp:revision>
  <cp:lastPrinted>2020-11-13T09:17:00Z</cp:lastPrinted>
  <dcterms:created xsi:type="dcterms:W3CDTF">2020-11-16T10:46:00Z</dcterms:created>
  <dcterms:modified xsi:type="dcterms:W3CDTF">2020-11-16T10:47:00Z</dcterms:modified>
</cp:coreProperties>
</file>